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918" w:type="dxa"/>
        <w:tblLayout w:type="fixed"/>
        <w:tblLook w:val="0000" w:firstRow="0" w:lastRow="0" w:firstColumn="0" w:lastColumn="0" w:noHBand="0" w:noVBand="0"/>
      </w:tblPr>
      <w:tblGrid>
        <w:gridCol w:w="3330"/>
        <w:gridCol w:w="2520"/>
        <w:gridCol w:w="236"/>
        <w:gridCol w:w="2430"/>
      </w:tblGrid>
      <w:tr w:rsidR="001F3B49">
        <w:trPr>
          <w:trHeight w:val="1521"/>
        </w:trPr>
        <w:tc>
          <w:tcPr>
            <w:tcW w:w="3330" w:type="dxa"/>
          </w:tcPr>
          <w:p w:rsidR="001F3B49" w:rsidRDefault="001F3B49">
            <w:pPr>
              <w:pStyle w:val="NPSDOI"/>
            </w:pPr>
            <w:r>
              <w:t>National Park Service</w:t>
            </w:r>
          </w:p>
          <w:p w:rsidR="001F3B49" w:rsidRDefault="001F3B49">
            <w:pPr>
              <w:pStyle w:val="NPSDOI"/>
            </w:pPr>
            <w:r>
              <w:t>U.S. Department of the Interior</w:t>
            </w:r>
          </w:p>
        </w:tc>
        <w:tc>
          <w:tcPr>
            <w:tcW w:w="2520" w:type="dxa"/>
          </w:tcPr>
          <w:p w:rsidR="001F3B49" w:rsidRDefault="001F3B49">
            <w:pPr>
              <w:pStyle w:val="Sitenameandaddress"/>
            </w:pPr>
            <w:r>
              <w:t>Mount Rainier National Park</w:t>
            </w:r>
          </w:p>
          <w:p w:rsidR="001F3B49" w:rsidRDefault="001F3B49">
            <w:pPr>
              <w:pStyle w:val="Sitenameandaddress"/>
            </w:pPr>
            <w:r>
              <w:t>Superintendent’s Office</w:t>
            </w:r>
          </w:p>
          <w:p w:rsidR="001F3B49" w:rsidRDefault="001F3B49">
            <w:pPr>
              <w:pStyle w:val="Sitenameandaddress"/>
            </w:pPr>
          </w:p>
        </w:tc>
        <w:tc>
          <w:tcPr>
            <w:tcW w:w="236" w:type="dxa"/>
          </w:tcPr>
          <w:p w:rsidR="001F3B49" w:rsidRDefault="001F3B49">
            <w:pPr>
              <w:spacing w:line="210" w:lineRule="exact"/>
              <w:ind w:left="-101"/>
              <w:rPr>
                <w:vanish/>
              </w:rPr>
            </w:pPr>
          </w:p>
        </w:tc>
        <w:tc>
          <w:tcPr>
            <w:tcW w:w="2430" w:type="dxa"/>
          </w:tcPr>
          <w:p w:rsidR="00F30C91" w:rsidRDefault="00F30C91">
            <w:pPr>
              <w:pStyle w:val="Sitenameandaddress"/>
            </w:pPr>
            <w:r>
              <w:t>55210 238</w:t>
            </w:r>
            <w:r w:rsidRPr="00F30C91">
              <w:rPr>
                <w:vertAlign w:val="superscript"/>
              </w:rPr>
              <w:t>th</w:t>
            </w:r>
            <w:r>
              <w:t xml:space="preserve"> Avenue E.</w:t>
            </w:r>
          </w:p>
          <w:p w:rsidR="001F3B49" w:rsidRDefault="001F3B49">
            <w:pPr>
              <w:pStyle w:val="Sitenameandaddress"/>
            </w:pPr>
            <w:r>
              <w:t>Ashford, WA 98304-9751</w:t>
            </w:r>
          </w:p>
          <w:p w:rsidR="001F3B49" w:rsidRDefault="001F3B49">
            <w:pPr>
              <w:pStyle w:val="Sitenameandaddress"/>
              <w:rPr>
                <w:spacing w:val="2"/>
              </w:rPr>
            </w:pPr>
          </w:p>
          <w:p w:rsidR="001F3B49" w:rsidRDefault="001F3B49">
            <w:pPr>
              <w:pStyle w:val="Sitenameandaddress"/>
            </w:pPr>
            <w:r>
              <w:t>360-569-2211 phone</w:t>
            </w:r>
          </w:p>
          <w:p w:rsidR="001F3B49" w:rsidRDefault="001F3B49">
            <w:pPr>
              <w:pStyle w:val="Sitenameandaddress"/>
            </w:pPr>
            <w:r>
              <w:t>360-569-2169 fax</w:t>
            </w:r>
          </w:p>
        </w:tc>
      </w:tr>
    </w:tbl>
    <w:p w:rsidR="001F3B49" w:rsidRDefault="008747FC">
      <w:pPr>
        <w:pStyle w:val="Header"/>
        <w:tabs>
          <w:tab w:val="clear" w:pos="4320"/>
          <w:tab w:val="clear" w:pos="8640"/>
        </w:tabs>
        <w:spacing w:line="100" w:lineRule="exact"/>
        <w:rPr>
          <w:rFonts w:ascii="Frutiger 45 Light" w:hAnsi="Frutiger 45 Light"/>
          <w:sz w:val="11"/>
        </w:rPr>
      </w:pPr>
      <w:r>
        <w:rPr>
          <w:rFonts w:ascii="Frutiger 45 Light" w:hAnsi="Frutiger 45 Light"/>
          <w:noProof/>
          <w:sz w:val="11"/>
        </w:rPr>
        <mc:AlternateContent>
          <mc:Choice Requires="wps">
            <w:drawing>
              <wp:anchor distT="0" distB="0" distL="114300" distR="114300" simplePos="0" relativeHeight="251657216" behindDoc="0" locked="0" layoutInCell="0" allowOverlap="0">
                <wp:simplePos x="0" y="0"/>
                <wp:positionH relativeFrom="column">
                  <wp:posOffset>-8890</wp:posOffset>
                </wp:positionH>
                <wp:positionV relativeFrom="paragraph">
                  <wp:posOffset>40005</wp:posOffset>
                </wp:positionV>
                <wp:extent cx="5943600" cy="0"/>
                <wp:effectExtent l="0" t="0" r="0" b="0"/>
                <wp:wrapSquare wrapText="bothSides"/>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3.15pt" to="467.3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8krEQIAACg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" o:allowincell="f" o:allowoverlap="f" strokeweight=".25pt">
                <w10:wrap type="square"/>
              </v:line>
            </w:pict>
          </mc:Fallback>
        </mc:AlternateContent>
      </w:r>
      <w:r>
        <w:rPr>
          <w:rFonts w:ascii="Frutiger 45 Light" w:hAnsi="Frutiger 45 Light"/>
          <w:noProof/>
          <w:sz w:val="11"/>
        </w:rPr>
        <w:drawing>
          <wp:anchor distT="0" distB="0" distL="114300" distR="114300" simplePos="0" relativeHeight="251658240" behindDoc="1" locked="1" layoutInCell="0" allowOverlap="1">
            <wp:simplePos x="0" y="0"/>
            <wp:positionH relativeFrom="column">
              <wp:posOffset>16510</wp:posOffset>
            </wp:positionH>
            <wp:positionV relativeFrom="page">
              <wp:posOffset>586105</wp:posOffset>
            </wp:positionV>
            <wp:extent cx="511810" cy="658495"/>
            <wp:effectExtent l="0" t="0" r="2540" b="8255"/>
            <wp:wrapNone/>
            <wp:docPr id="3" name="Picture 3" descr="AH_small_BW_a_b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H_small_BW_a_bm"/>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1810" cy="658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3B49" w:rsidRDefault="001F3B49">
      <w:pPr>
        <w:spacing w:line="400" w:lineRule="exact"/>
        <w:rPr>
          <w:rFonts w:ascii="Frutiger 45 Light" w:hAnsi="Frutiger 45 Light"/>
          <w:sz w:val="36"/>
        </w:rPr>
      </w:pPr>
      <w:r>
        <w:rPr>
          <w:rFonts w:ascii="Frutiger 45 Light" w:hAnsi="Frutiger 45 Light"/>
          <w:b/>
          <w:color w:val="000000"/>
          <w:sz w:val="36"/>
        </w:rPr>
        <w:fldChar w:fldCharType="begin">
          <w:ffData>
            <w:name w:val="Text7"/>
            <w:enabled/>
            <w:calcOnExit w:val="0"/>
            <w:textInput>
              <w:default w:val="Mount Rainier National Park"/>
            </w:textInput>
          </w:ffData>
        </w:fldChar>
      </w:r>
      <w:bookmarkStart w:id="0" w:name="Text7"/>
      <w:r>
        <w:rPr>
          <w:rFonts w:ascii="Frutiger 45 Light" w:hAnsi="Frutiger 45 Light"/>
          <w:b/>
          <w:color w:val="000000"/>
          <w:sz w:val="36"/>
        </w:rPr>
        <w:instrText xml:space="preserve"> FORMTEXT </w:instrText>
      </w:r>
      <w:r>
        <w:rPr>
          <w:rFonts w:ascii="Frutiger 45 Light" w:hAnsi="Frutiger 45 Light"/>
          <w:b/>
          <w:color w:val="000000"/>
          <w:sz w:val="36"/>
        </w:rPr>
      </w:r>
      <w:r>
        <w:rPr>
          <w:rFonts w:ascii="Frutiger 45 Light" w:hAnsi="Frutiger 45 Light"/>
          <w:b/>
          <w:color w:val="000000"/>
          <w:sz w:val="36"/>
        </w:rPr>
        <w:fldChar w:fldCharType="separate"/>
      </w:r>
      <w:r>
        <w:rPr>
          <w:rFonts w:ascii="Frutiger 45 Light" w:hAnsi="Frutiger 45 Light"/>
          <w:b/>
          <w:noProof/>
          <w:color w:val="000000"/>
          <w:sz w:val="36"/>
        </w:rPr>
        <w:t>Mount Rainier National Park</w:t>
      </w:r>
      <w:r>
        <w:rPr>
          <w:rFonts w:ascii="Frutiger 45 Light" w:hAnsi="Frutiger 45 Light"/>
          <w:b/>
          <w:color w:val="000000"/>
          <w:sz w:val="36"/>
        </w:rPr>
        <w:fldChar w:fldCharType="end"/>
      </w:r>
      <w:bookmarkEnd w:id="0"/>
      <w:r>
        <w:rPr>
          <w:rFonts w:ascii="Frutiger 45 Light" w:hAnsi="Frutiger 45 Light"/>
          <w:b/>
          <w:color w:val="000000"/>
          <w:sz w:val="36"/>
        </w:rPr>
        <w:t xml:space="preserve"> </w:t>
      </w:r>
      <w:r>
        <w:rPr>
          <w:rFonts w:ascii="Frutiger 45 Light" w:hAnsi="Frutiger 45 Light"/>
          <w:sz w:val="36"/>
        </w:rPr>
        <w:t>News Release</w:t>
      </w:r>
    </w:p>
    <w:tbl>
      <w:tblPr>
        <w:tblW w:w="0" w:type="auto"/>
        <w:tblLayout w:type="fixed"/>
        <w:tblLook w:val="0000" w:firstRow="0" w:lastRow="0" w:firstColumn="0" w:lastColumn="0" w:noHBand="0" w:noVBand="0"/>
      </w:tblPr>
      <w:tblGrid>
        <w:gridCol w:w="9651"/>
      </w:tblGrid>
      <w:tr w:rsidR="001F3B49">
        <w:trPr>
          <w:trHeight w:val="158"/>
          <w:hidden w:val="0"/>
        </w:trPr>
        <w:tc>
          <w:tcPr>
            <w:tcW w:w="9651" w:type="dxa"/>
          </w:tcPr>
          <w:p w:rsidR="001F3B49" w:rsidRDefault="001F3B49">
            <w:pPr>
              <w:pStyle w:val="BodyText"/>
              <w:rPr>
                <w:vanish w:val="0"/>
                <w:sz w:val="16"/>
              </w:rPr>
            </w:pPr>
          </w:p>
          <w:p w:rsidR="003F31F3" w:rsidRDefault="003F31F3" w:rsidP="003F31F3">
            <w:pPr>
              <w:rPr>
                <w:rFonts w:ascii="Frutiger LT Std 55 Roman" w:eastAsia="Calibri" w:hAnsi="Frutiger LT Std 55 Roman"/>
                <w:color w:val="000000"/>
                <w:sz w:val="16"/>
                <w:szCs w:val="16"/>
              </w:rPr>
            </w:pPr>
            <w:r>
              <w:rPr>
                <w:rFonts w:ascii="Frutiger LT Std 55 Roman" w:eastAsia="Calibri" w:hAnsi="Frutiger LT Std 55 Roman"/>
                <w:color w:val="000000"/>
                <w:sz w:val="16"/>
                <w:szCs w:val="16"/>
              </w:rPr>
              <w:t>March 2</w:t>
            </w:r>
            <w:r w:rsidR="001937C5">
              <w:rPr>
                <w:rFonts w:ascii="Frutiger LT Std 55 Roman" w:eastAsia="Calibri" w:hAnsi="Frutiger LT Std 55 Roman"/>
                <w:color w:val="000000"/>
                <w:sz w:val="16"/>
                <w:szCs w:val="16"/>
              </w:rPr>
              <w:t>2</w:t>
            </w:r>
            <w:r>
              <w:rPr>
                <w:rFonts w:ascii="Frutiger LT Std 55 Roman" w:eastAsia="Calibri" w:hAnsi="Frutiger LT Std 55 Roman"/>
                <w:color w:val="000000"/>
                <w:sz w:val="16"/>
                <w:szCs w:val="16"/>
              </w:rPr>
              <w:t>, 2013</w:t>
            </w:r>
          </w:p>
          <w:p w:rsidR="003F31F3" w:rsidRPr="003F31F3" w:rsidRDefault="003F31F3" w:rsidP="003F31F3">
            <w:pPr>
              <w:rPr>
                <w:rFonts w:ascii="Frutiger LT Std 55 Roman" w:eastAsia="Calibri" w:hAnsi="Frutiger LT Std 55 Roman"/>
                <w:color w:val="000000"/>
                <w:sz w:val="18"/>
                <w:szCs w:val="18"/>
              </w:rPr>
            </w:pPr>
            <w:r w:rsidRPr="003F31F3">
              <w:rPr>
                <w:rFonts w:ascii="Frutiger LT Std 55 Roman" w:eastAsia="Calibri" w:hAnsi="Frutiger LT Std 55 Roman"/>
                <w:color w:val="000000"/>
                <w:sz w:val="18"/>
                <w:szCs w:val="18"/>
              </w:rPr>
              <w:t>FOR IMMEDIATE RELEASE</w:t>
            </w:r>
          </w:p>
          <w:p w:rsidR="003F31F3" w:rsidRPr="003F31F3" w:rsidRDefault="003F31F3" w:rsidP="003F31F3">
            <w:pPr>
              <w:rPr>
                <w:rFonts w:ascii="Frutiger LT Std 55 Roman" w:eastAsia="Calibri" w:hAnsi="Frutiger LT Std 55 Roman"/>
                <w:color w:val="000000"/>
                <w:sz w:val="20"/>
                <w:szCs w:val="20"/>
              </w:rPr>
            </w:pPr>
            <w:r w:rsidRPr="003F31F3">
              <w:rPr>
                <w:rFonts w:ascii="Frutiger LT Std 55 Roman" w:eastAsia="Calibri" w:hAnsi="Frutiger LT Std 55 Roman"/>
                <w:color w:val="000000"/>
                <w:sz w:val="20"/>
                <w:szCs w:val="20"/>
              </w:rPr>
              <w:t xml:space="preserve">CONTACT:  Tracy </w:t>
            </w:r>
            <w:proofErr w:type="spellStart"/>
            <w:r w:rsidRPr="003F31F3">
              <w:rPr>
                <w:rFonts w:ascii="Frutiger LT Std 55 Roman" w:eastAsia="Calibri" w:hAnsi="Frutiger LT Std 55 Roman"/>
                <w:color w:val="000000"/>
                <w:sz w:val="20"/>
                <w:szCs w:val="20"/>
              </w:rPr>
              <w:t>Swartout</w:t>
            </w:r>
            <w:proofErr w:type="spellEnd"/>
            <w:r w:rsidRPr="003F31F3">
              <w:rPr>
                <w:rFonts w:ascii="Frutiger LT Std 55 Roman" w:eastAsia="Calibri" w:hAnsi="Frutiger LT Std 55 Roman"/>
                <w:color w:val="000000"/>
                <w:sz w:val="20"/>
                <w:szCs w:val="20"/>
              </w:rPr>
              <w:t>, Deputy Superintendent-360-569-6502</w:t>
            </w:r>
          </w:p>
          <w:p w:rsidR="003F31F3" w:rsidRDefault="003F31F3" w:rsidP="003F31F3">
            <w:pPr>
              <w:rPr>
                <w:rFonts w:ascii="Frutiger LT Std 55 Roman" w:eastAsia="Calibri" w:hAnsi="Frutiger LT Std 55 Roman"/>
                <w:color w:val="000000"/>
                <w:sz w:val="28"/>
                <w:szCs w:val="28"/>
              </w:rPr>
            </w:pPr>
          </w:p>
          <w:p w:rsidR="003F31F3" w:rsidRPr="003F31F3" w:rsidRDefault="003F31F3" w:rsidP="003F31F3">
            <w:pPr>
              <w:rPr>
                <w:rFonts w:ascii="Frutiger LT Std 55 Roman" w:eastAsia="Calibri" w:hAnsi="Frutiger LT Std 55 Roman"/>
                <w:b/>
                <w:color w:val="000000"/>
                <w:sz w:val="28"/>
                <w:szCs w:val="28"/>
              </w:rPr>
            </w:pPr>
            <w:r w:rsidRPr="003F31F3">
              <w:rPr>
                <w:rFonts w:ascii="Frutiger LT Std 55 Roman" w:eastAsia="Calibri" w:hAnsi="Frutiger LT Std 55 Roman"/>
                <w:b/>
                <w:color w:val="000000"/>
                <w:sz w:val="28"/>
                <w:szCs w:val="28"/>
              </w:rPr>
              <w:t>Mount Rainier National Park Tourism Creates $33M in Local Economic Benefit</w:t>
            </w:r>
          </w:p>
          <w:p w:rsidR="003F31F3" w:rsidRPr="003F31F3" w:rsidRDefault="003F31F3" w:rsidP="003F31F3">
            <w:pPr>
              <w:rPr>
                <w:rFonts w:ascii="Frutiger LT Std 55 Roman" w:eastAsia="Calibri" w:hAnsi="Frutiger LT Std 55 Roman"/>
                <w:i/>
                <w:color w:val="000000"/>
              </w:rPr>
            </w:pPr>
            <w:r w:rsidRPr="003F31F3">
              <w:rPr>
                <w:rFonts w:ascii="Frutiger LT Std 55 Roman" w:eastAsia="Calibri" w:hAnsi="Frutiger LT Std 55 Roman"/>
                <w:i/>
                <w:color w:val="000000"/>
              </w:rPr>
              <w:t>Part of $30 billion impact that supports 252,000 jobs nationwide</w:t>
            </w:r>
          </w:p>
          <w:p w:rsidR="003F31F3" w:rsidRPr="003F31F3" w:rsidRDefault="003F31F3" w:rsidP="003F31F3">
            <w:pPr>
              <w:rPr>
                <w:rFonts w:ascii="NPSRawlinsonOT" w:eastAsia="Calibri" w:hAnsi="NPSRawlinsonOT"/>
                <w:color w:val="000000"/>
                <w:sz w:val="21"/>
                <w:szCs w:val="21"/>
              </w:rPr>
            </w:pPr>
          </w:p>
          <w:p w:rsidR="003F31F3" w:rsidRPr="003F31F3" w:rsidRDefault="003F31F3" w:rsidP="001937C5">
            <w:pPr>
              <w:pStyle w:val="NPSNewsRelease"/>
              <w:spacing w:line="240" w:lineRule="auto"/>
              <w:rPr>
                <w:color w:val="000000"/>
              </w:rPr>
            </w:pPr>
            <w:r w:rsidRPr="003F31F3">
              <w:rPr>
                <w:color w:val="000000"/>
              </w:rPr>
              <w:t>ASHFORD, WA – A new National Park Service (NPS) report for 2011 shows that just over one million visitors to Mount Rainier National Park spent $33M in communities surrounding the park.  This spending supported approximately 450 jobs in the local area, not including the 100-110 permanent and 180-200 seasonal staff working directly for the park and another 450-500 commercial concessions service employees working in or near the park.</w:t>
            </w:r>
          </w:p>
          <w:p w:rsidR="003F31F3" w:rsidRPr="003F31F3" w:rsidRDefault="003F31F3" w:rsidP="001937C5">
            <w:pPr>
              <w:pStyle w:val="NPSNewsRelease"/>
              <w:spacing w:line="240" w:lineRule="auto"/>
              <w:rPr>
                <w:color w:val="000000"/>
              </w:rPr>
            </w:pPr>
            <w:r w:rsidRPr="003F31F3">
              <w:rPr>
                <w:color w:val="000000"/>
              </w:rPr>
              <w:t xml:space="preserve">“Mount Rainier National Park is a stunning example of the grandeur and influence of the forces of nature, and the deep relationship that people have had with these lands and waters for centuries. </w:t>
            </w:r>
            <w:r>
              <w:rPr>
                <w:color w:val="000000"/>
              </w:rPr>
              <w:t xml:space="preserve"> </w:t>
            </w:r>
            <w:r w:rsidRPr="003F31F3">
              <w:rPr>
                <w:color w:val="000000"/>
              </w:rPr>
              <w:t xml:space="preserve">A park undergoing constant physical change, Mount Rainier is also home to a nationally significant set of historic places that tell an important part of the National Park story in the United States,” said park </w:t>
            </w:r>
            <w:r>
              <w:rPr>
                <w:color w:val="000000"/>
              </w:rPr>
              <w:t>D</w:t>
            </w:r>
            <w:r w:rsidRPr="003F31F3">
              <w:rPr>
                <w:color w:val="000000"/>
              </w:rPr>
              <w:t xml:space="preserve">eputy </w:t>
            </w:r>
            <w:r>
              <w:rPr>
                <w:color w:val="000000"/>
              </w:rPr>
              <w:t>S</w:t>
            </w:r>
            <w:r w:rsidRPr="003F31F3">
              <w:rPr>
                <w:color w:val="000000"/>
              </w:rPr>
              <w:t xml:space="preserve">uperintendent Tracy </w:t>
            </w:r>
            <w:proofErr w:type="spellStart"/>
            <w:r w:rsidRPr="003F31F3">
              <w:rPr>
                <w:color w:val="000000"/>
              </w:rPr>
              <w:t>Swartout</w:t>
            </w:r>
            <w:proofErr w:type="spellEnd"/>
            <w:r w:rsidRPr="003F31F3">
              <w:rPr>
                <w:color w:val="000000"/>
              </w:rPr>
              <w:t xml:space="preserve">. </w:t>
            </w:r>
            <w:r>
              <w:rPr>
                <w:color w:val="000000"/>
              </w:rPr>
              <w:t xml:space="preserve"> </w:t>
            </w:r>
            <w:r w:rsidRPr="003F31F3">
              <w:rPr>
                <w:color w:val="000000"/>
              </w:rPr>
              <w:t>“The mountain attracts visitors from across the U.S. and around the world.  While their destination may be the National Park, they also spend time and money in our neighboring communities.  The National Park Service is proud to have been entrusted with the care of America’s most treasured places and delighted that the visitors we welcome generate significant contributions to the local, state, and national economy.”</w:t>
            </w:r>
          </w:p>
          <w:p w:rsidR="003F31F3" w:rsidRDefault="003F31F3" w:rsidP="001937C5">
            <w:pPr>
              <w:pStyle w:val="NPSNewsRelease"/>
              <w:spacing w:line="240" w:lineRule="auto"/>
            </w:pPr>
            <w:r w:rsidRPr="003F31F3">
              <w:rPr>
                <w:color w:val="000000"/>
              </w:rPr>
              <w:t xml:space="preserve">The information on Mount Rainier National Park is part of a peer-reviewed spending analysis </w:t>
            </w:r>
            <w:r>
              <w:t xml:space="preserve">of national park visitors across the country conducted by Michigan State University for the National Park Service.    For 2011, that report shows $13 billion of direct spending by 279 million park visitors in communities within 60 miles of a national park.  That visitor spending had a $30 billion impact on the entire U.S. economy and supported 252,000 jobs nationwide. </w:t>
            </w:r>
          </w:p>
          <w:p w:rsidR="003F31F3" w:rsidRDefault="003F31F3" w:rsidP="001937C5">
            <w:pPr>
              <w:pStyle w:val="NPSNewsRelease"/>
              <w:spacing w:line="240" w:lineRule="auto"/>
            </w:pPr>
            <w:r>
              <w:t>Most visitor spending supports jobs in lodging, food, and beverage service (63 percent) followed by recreation and entertainment (17 percent), other retail (11percent), transportation and fuel (7 percent) and wholesale and manufacturing (2 percent.)</w:t>
            </w:r>
          </w:p>
          <w:p w:rsidR="003F31F3" w:rsidRDefault="003F31F3" w:rsidP="001937C5">
            <w:pPr>
              <w:pStyle w:val="NPSNewsRelease"/>
              <w:spacing w:line="240" w:lineRule="auto"/>
            </w:pPr>
            <w:r>
              <w:t xml:space="preserve">To download the report visit </w:t>
            </w:r>
            <w:hyperlink r:id="rId9" w:anchor="MGM" w:history="1">
              <w:r>
                <w:rPr>
                  <w:rStyle w:val="Hyperlink"/>
                </w:rPr>
                <w:t>www.nature.nps.gov/socialscience/products.cfm#MGM</w:t>
              </w:r>
            </w:hyperlink>
            <w:r>
              <w:t xml:space="preserve"> and click on </w:t>
            </w:r>
            <w:r>
              <w:rPr>
                <w:i/>
              </w:rPr>
              <w:t>Economic Benefits to Local Communities from National Park Visitation, 2011</w:t>
            </w:r>
            <w:r>
              <w:t xml:space="preserve">. </w:t>
            </w:r>
          </w:p>
          <w:p w:rsidR="003F31F3" w:rsidRDefault="003F31F3" w:rsidP="001937C5">
            <w:pPr>
              <w:rPr>
                <w:rFonts w:ascii="NPSRawlinsonOT" w:hAnsi="NPSRawlinsonOT"/>
                <w:sz w:val="21"/>
                <w:szCs w:val="21"/>
              </w:rPr>
            </w:pPr>
            <w:r>
              <w:rPr>
                <w:rFonts w:ascii="NPSRawlinsonOT" w:hAnsi="NPSRawlinsonOT"/>
                <w:sz w:val="21"/>
                <w:szCs w:val="21"/>
              </w:rPr>
              <w:t>The report includes information for visitor spending at individual parks and by state.</w:t>
            </w:r>
          </w:p>
          <w:p w:rsidR="003F31F3" w:rsidRDefault="003F31F3" w:rsidP="001937C5">
            <w:pPr>
              <w:rPr>
                <w:rFonts w:ascii="NPSRawlinsonOT" w:hAnsi="NPSRawlinsonOT"/>
                <w:sz w:val="21"/>
                <w:szCs w:val="21"/>
              </w:rPr>
            </w:pPr>
            <w:r>
              <w:rPr>
                <w:rFonts w:ascii="NPSRawlinsonOT" w:hAnsi="NPSRawlinsonOT"/>
                <w:sz w:val="21"/>
                <w:szCs w:val="21"/>
              </w:rPr>
              <w:t xml:space="preserve">To learn more about national parks in </w:t>
            </w:r>
            <w:r w:rsidRPr="003F31F3">
              <w:rPr>
                <w:rFonts w:ascii="NPSRawlinsonOT" w:hAnsi="NPSRawlinsonOT"/>
                <w:color w:val="000000"/>
                <w:sz w:val="21"/>
                <w:szCs w:val="21"/>
              </w:rPr>
              <w:t xml:space="preserve">Washington </w:t>
            </w:r>
            <w:r>
              <w:rPr>
                <w:rFonts w:ascii="NPSRawlinsonOT" w:hAnsi="NPSRawlinsonOT"/>
                <w:sz w:val="21"/>
                <w:szCs w:val="21"/>
              </w:rPr>
              <w:t>and how the National Park Service works with</w:t>
            </w:r>
            <w:r>
              <w:rPr>
                <w:rFonts w:ascii="NPSRawlinsonOT" w:hAnsi="NPSRawlinsonOT"/>
                <w:color w:val="FF0000"/>
                <w:sz w:val="21"/>
                <w:szCs w:val="21"/>
              </w:rPr>
              <w:t xml:space="preserve"> </w:t>
            </w:r>
            <w:r>
              <w:rPr>
                <w:rFonts w:ascii="NPSRawlinsonOT" w:hAnsi="NPSRawlinsonOT"/>
                <w:sz w:val="21"/>
                <w:szCs w:val="21"/>
              </w:rPr>
              <w:t xml:space="preserve">communities to preserve local history, conserve the environment, and provide local recreation opportunities, go to </w:t>
            </w:r>
            <w:hyperlink r:id="rId10" w:history="1">
              <w:r w:rsidR="008747FC" w:rsidRPr="00E5065F">
                <w:rPr>
                  <w:rStyle w:val="Hyperlink"/>
                  <w:rFonts w:ascii="NPSRawlinsonOT" w:hAnsi="NPSRawlinsonOT"/>
                  <w:sz w:val="21"/>
                  <w:szCs w:val="21"/>
                </w:rPr>
                <w:t>www.nps.gov/washington</w:t>
              </w:r>
            </w:hyperlink>
          </w:p>
          <w:p w:rsidR="008747FC" w:rsidRDefault="008747FC" w:rsidP="001937C5">
            <w:pPr>
              <w:rPr>
                <w:rFonts w:ascii="NPSRawlinsonOT" w:hAnsi="NPSRawlinsonOT"/>
                <w:sz w:val="21"/>
                <w:szCs w:val="21"/>
              </w:rPr>
            </w:pPr>
          </w:p>
          <w:p w:rsidR="008747FC" w:rsidRDefault="008747FC" w:rsidP="001937C5">
            <w:pPr>
              <w:jc w:val="center"/>
              <w:rPr>
                <w:rFonts w:ascii="NPSRawlinsonOT" w:hAnsi="NPSRawlinsonOT"/>
                <w:color w:val="FF0000"/>
                <w:sz w:val="21"/>
                <w:szCs w:val="21"/>
              </w:rPr>
            </w:pPr>
            <w:r>
              <w:rPr>
                <w:rFonts w:ascii="NPSRawlinsonOT" w:hAnsi="NPSRawlinsonOT"/>
                <w:sz w:val="21"/>
                <w:szCs w:val="21"/>
              </w:rPr>
              <w:t>-NPS-</w:t>
            </w:r>
          </w:p>
          <w:p w:rsidR="003F31F3" w:rsidRDefault="003F31F3">
            <w:pPr>
              <w:pStyle w:val="BodyText"/>
              <w:rPr>
                <w:sz w:val="16"/>
              </w:rPr>
            </w:pPr>
          </w:p>
          <w:p w:rsidR="003F31F3" w:rsidRDefault="003F31F3">
            <w:pPr>
              <w:pStyle w:val="BodyText"/>
              <w:rPr>
                <w:sz w:val="16"/>
              </w:rPr>
            </w:pPr>
          </w:p>
        </w:tc>
      </w:tr>
    </w:tbl>
    <w:p w:rsidR="00971ACD" w:rsidRDefault="00971ACD" w:rsidP="00C660D2">
      <w:pPr>
        <w:rPr>
          <w:rFonts w:ascii="B Frutiger Bold" w:hAnsi="B Frutiger Bold"/>
          <w:sz w:val="18"/>
          <w:szCs w:val="18"/>
        </w:rPr>
      </w:pPr>
      <w:bookmarkStart w:id="1" w:name="_GoBack"/>
      <w:bookmarkEnd w:id="1"/>
    </w:p>
    <w:sectPr w:rsidR="00971ACD" w:rsidSect="004251FA">
      <w:headerReference w:type="default" r:id="rId11"/>
      <w:footerReference w:type="default" r:id="rId12"/>
      <w:pgSz w:w="12240" w:h="15840" w:code="1"/>
      <w:pgMar w:top="936" w:right="1440" w:bottom="662" w:left="1440" w:header="432" w:footer="66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9EC" w:rsidRDefault="00CF39EC">
      <w:r>
        <w:separator/>
      </w:r>
    </w:p>
  </w:endnote>
  <w:endnote w:type="continuationSeparator" w:id="0">
    <w:p w:rsidR="00CF39EC" w:rsidRDefault="00CF3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panose1 w:val="00000000000000000000"/>
    <w:charset w:val="00"/>
    <w:family w:val="swiss"/>
    <w:notTrueType/>
    <w:pitch w:val="variable"/>
    <w:sig w:usb0="00000003" w:usb1="00000000" w:usb2="00000000" w:usb3="00000000" w:csb0="00000001" w:csb1="00000000"/>
  </w:font>
  <w:font w:name="NPSRawlinson">
    <w:panose1 w:val="00000000000000000000"/>
    <w:charset w:val="00"/>
    <w:family w:val="modern"/>
    <w:notTrueType/>
    <w:pitch w:val="variable"/>
    <w:sig w:usb0="00000003" w:usb1="00000000" w:usb2="00000000" w:usb3="00000000" w:csb0="00000001" w:csb1="00000000"/>
  </w:font>
  <w:font w:name="Frutiger 55 Roman">
    <w:panose1 w:val="00000000000000000000"/>
    <w:charset w:val="00"/>
    <w:family w:val="swiss"/>
    <w:notTrueType/>
    <w:pitch w:val="variable"/>
    <w:sig w:usb0="00000003" w:usb1="00000000" w:usb2="00000000" w:usb3="00000000" w:csb0="00000001" w:csb1="00000000"/>
  </w:font>
  <w:font w:name="NPSRawlinsonOT">
    <w:panose1 w:val="00000000000000000000"/>
    <w:charset w:val="00"/>
    <w:family w:val="modern"/>
    <w:notTrueType/>
    <w:pitch w:val="variable"/>
    <w:sig w:usb0="A00000AF" w:usb1="5000005B" w:usb2="00000000" w:usb3="00000000" w:csb0="0000009B" w:csb1="00000000"/>
  </w:font>
  <w:font w:name="Frutiger LT Std 55 Roman">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02FF" w:usb1="4000ACFF" w:usb2="00000001" w:usb3="00000000" w:csb0="0000019F" w:csb1="00000000"/>
    <w:embedRegular r:id="rId1" w:fontKey="{C05D29CE-AFB3-4587-932D-50F66489F990}"/>
    <w:embedBold r:id="rId2" w:fontKey="{D0E01009-F00E-4B35-BCFE-03653E7C4514}"/>
    <w:embedItalic r:id="rId3" w:fontKey="{B91F23CE-D3B5-4F93-8350-612E0A1229B5}"/>
  </w:font>
  <w:font w:name="B Frutiger Bold">
    <w:altName w:val="Courier New"/>
    <w:charset w:val="00"/>
    <w:family w:val="auto"/>
    <w:pitch w:val="variable"/>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embedRegular r:id="rId4" w:fontKey="{FCF58321-5BD9-4DD2-9920-D5F79A7B73C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BB2" w:rsidRDefault="00C53BB2">
    <w:pPr>
      <w:pStyle w:val="Heading1"/>
    </w:pPr>
  </w:p>
  <w:p w:rsidR="00C53BB2" w:rsidRDefault="008747FC">
    <w:pPr>
      <w:pStyle w:val="Heading1"/>
      <w:spacing w:line="200" w:lineRule="exact"/>
    </w:pPr>
    <w:r>
      <w:rPr>
        <w:noProof/>
        <w:sz w:val="20"/>
      </w:rPr>
      <mc:AlternateContent>
        <mc:Choice Requires="wps">
          <w:drawing>
            <wp:anchor distT="0" distB="0" distL="114300" distR="114300" simplePos="0" relativeHeight="251658240" behindDoc="0" locked="1" layoutInCell="0" allowOverlap="0" wp14:anchorId="79BF9B43" wp14:editId="46B440BE">
              <wp:simplePos x="0" y="0"/>
              <wp:positionH relativeFrom="column">
                <wp:posOffset>-635</wp:posOffset>
              </wp:positionH>
              <wp:positionV relativeFrom="page">
                <wp:posOffset>9326880</wp:posOffset>
              </wp:positionV>
              <wp:extent cx="5943600" cy="0"/>
              <wp:effectExtent l="0" t="0" r="0" b="0"/>
              <wp:wrapSquare wrapText="bothSides"/>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pt,734.4pt" to="467.95pt,7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vl/EAIAACg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" o:allowincell="f" o:allowoverlap="f" strokeweight=".25pt">
              <w10:wrap type="square" anchory="page"/>
              <w10:anchorlock/>
            </v:line>
          </w:pict>
        </mc:Fallback>
      </mc:AlternateContent>
    </w:r>
    <w:r w:rsidR="00C53BB2">
      <w:t>Experience Your America</w:t>
    </w:r>
  </w:p>
  <w:p w:rsidR="00C53BB2" w:rsidRDefault="00C53BB2">
    <w:pPr>
      <w:pStyle w:val="Footer"/>
      <w:spacing w:line="260" w:lineRule="exact"/>
      <w:rPr>
        <w:rFonts w:ascii="Frutiger 45 Light" w:hAnsi="Frutiger 45 Light"/>
      </w:rPr>
    </w:pPr>
    <w:r>
      <w:rPr>
        <w:rFonts w:ascii="Frutiger 45 Light" w:hAnsi="Frutiger 45 Light"/>
        <w:sz w:val="17"/>
      </w:rPr>
      <w:t>The National Park Service cares for special places saved by the American people so that all may experience our heritage.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9EC" w:rsidRDefault="00CF39EC">
      <w:r>
        <w:separator/>
      </w:r>
    </w:p>
  </w:footnote>
  <w:footnote w:type="continuationSeparator" w:id="0">
    <w:p w:rsidR="00CF39EC" w:rsidRDefault="00CF39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BB2" w:rsidRDefault="008747FC">
    <w:pPr>
      <w:pStyle w:val="Header"/>
    </w:pPr>
    <w:r>
      <w:rPr>
        <w:noProof/>
        <w:sz w:val="20"/>
      </w:rPr>
      <mc:AlternateContent>
        <mc:Choice Requires="wps">
          <w:drawing>
            <wp:anchor distT="0" distB="0" distL="114300" distR="114300" simplePos="0" relativeHeight="251657216" behindDoc="0" locked="1" layoutInCell="0" allowOverlap="1" wp14:anchorId="75EACB0A" wp14:editId="4B7C4714">
              <wp:simplePos x="0" y="0"/>
              <wp:positionH relativeFrom="column">
                <wp:posOffset>-635</wp:posOffset>
              </wp:positionH>
              <wp:positionV relativeFrom="page">
                <wp:posOffset>450215</wp:posOffset>
              </wp:positionV>
              <wp:extent cx="5943600" cy="0"/>
              <wp:effectExtent l="0" t="0" r="0" b="0"/>
              <wp:wrapSquare wrapText="bothSides"/>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pt,35.45pt" to="467.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" o:allowincell="f" strokeweight="15pt">
              <w10:wrap type="square" anchory="page"/>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C5BCD"/>
    <w:multiLevelType w:val="hybridMultilevel"/>
    <w:tmpl w:val="1BC6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9245D77"/>
    <w:multiLevelType w:val="hybridMultilevel"/>
    <w:tmpl w:val="4B186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9EC"/>
    <w:rsid w:val="00042F2B"/>
    <w:rsid w:val="00083AB4"/>
    <w:rsid w:val="000D728D"/>
    <w:rsid w:val="001937C5"/>
    <w:rsid w:val="001C5BA4"/>
    <w:rsid w:val="001F3B49"/>
    <w:rsid w:val="00210D41"/>
    <w:rsid w:val="003A6282"/>
    <w:rsid w:val="003F31F3"/>
    <w:rsid w:val="004251FA"/>
    <w:rsid w:val="00452AE9"/>
    <w:rsid w:val="00610080"/>
    <w:rsid w:val="007124E8"/>
    <w:rsid w:val="008747FC"/>
    <w:rsid w:val="00971ACD"/>
    <w:rsid w:val="00A72DC3"/>
    <w:rsid w:val="00AA0CE8"/>
    <w:rsid w:val="00AF0367"/>
    <w:rsid w:val="00BB0E2A"/>
    <w:rsid w:val="00C10AF6"/>
    <w:rsid w:val="00C53BB2"/>
    <w:rsid w:val="00C660D2"/>
    <w:rsid w:val="00CF39EC"/>
    <w:rsid w:val="00D151AC"/>
    <w:rsid w:val="00D42172"/>
    <w:rsid w:val="00D76C9F"/>
    <w:rsid w:val="00F30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spacing w:line="260" w:lineRule="atLeast"/>
      <w:outlineLvl w:val="0"/>
    </w:pPr>
    <w:rPr>
      <w:rFonts w:ascii="Frutiger 45 Light" w:hAnsi="Frutiger 45 Light"/>
      <w:b/>
      <w:bCs/>
      <w:caps/>
      <w:color w:val="000000"/>
      <w:spacing w:val="28"/>
      <w:sz w:val="15"/>
      <w:szCs w:val="15"/>
    </w:rPr>
  </w:style>
  <w:style w:type="paragraph" w:styleId="Heading2">
    <w:name w:val="heading 2"/>
    <w:basedOn w:val="Normal"/>
    <w:next w:val="Normal"/>
    <w:qFormat/>
    <w:pPr>
      <w:keepNext/>
      <w:spacing w:line="240" w:lineRule="exact"/>
      <w:outlineLvl w:val="1"/>
    </w:pPr>
    <w:rPr>
      <w:rFonts w:ascii="NPSRawlinson" w:hAnsi="NPSRawlinson"/>
      <w:b/>
      <w:sz w:val="17"/>
    </w:rPr>
  </w:style>
  <w:style w:type="paragraph" w:styleId="Heading3">
    <w:name w:val="heading 3"/>
    <w:basedOn w:val="Normal"/>
    <w:next w:val="Normal"/>
    <w:qFormat/>
    <w:pPr>
      <w:keepNext/>
      <w:spacing w:line="240" w:lineRule="exact"/>
      <w:outlineLvl w:val="2"/>
    </w:pPr>
    <w:rPr>
      <w:rFonts w:ascii="NPSRawlinson" w:hAnsi="NPSRawlinso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NPSDOI">
    <w:name w:val="NPS/DOI"/>
    <w:pPr>
      <w:autoSpaceDE w:val="0"/>
      <w:autoSpaceDN w:val="0"/>
      <w:adjustRightInd w:val="0"/>
      <w:spacing w:line="216" w:lineRule="atLeast"/>
    </w:pPr>
    <w:rPr>
      <w:rFonts w:ascii="Frutiger 45 Light" w:hAnsi="Frutiger 45 Light"/>
      <w:b/>
      <w:bCs/>
      <w:color w:val="000000"/>
      <w:sz w:val="17"/>
      <w:szCs w:val="17"/>
    </w:rPr>
  </w:style>
  <w:style w:type="paragraph" w:customStyle="1" w:styleId="Sitenameandaddress">
    <w:name w:val="Site name and address"/>
    <w:pPr>
      <w:autoSpaceDE w:val="0"/>
      <w:autoSpaceDN w:val="0"/>
      <w:adjustRightInd w:val="0"/>
      <w:spacing w:line="216" w:lineRule="atLeast"/>
    </w:pPr>
    <w:rPr>
      <w:rFonts w:ascii="Frutiger 55 Roman" w:hAnsi="Frutiger 55 Roman"/>
      <w:color w:val="000000"/>
      <w:sz w:val="17"/>
      <w:szCs w:val="17"/>
    </w:rPr>
  </w:style>
  <w:style w:type="paragraph" w:customStyle="1" w:styleId="Faxinformation">
    <w:name w:val="Fax information"/>
    <w:pPr>
      <w:tabs>
        <w:tab w:val="left" w:leader="dot" w:pos="5400"/>
      </w:tabs>
      <w:autoSpaceDE w:val="0"/>
      <w:autoSpaceDN w:val="0"/>
      <w:adjustRightInd w:val="0"/>
      <w:spacing w:line="430" w:lineRule="atLeast"/>
    </w:pPr>
    <w:rPr>
      <w:rFonts w:ascii="Frutiger 45 Light" w:hAnsi="Frutiger 45 Light"/>
      <w:b/>
      <w:bCs/>
      <w:color w:val="000000"/>
      <w:sz w:val="17"/>
      <w:szCs w:val="17"/>
    </w:rPr>
  </w:style>
  <w:style w:type="paragraph" w:styleId="BodyText">
    <w:name w:val="Body Text"/>
    <w:basedOn w:val="Normal"/>
    <w:rPr>
      <w:rFonts w:ascii="Frutiger 55 Roman" w:hAnsi="Frutiger 55 Roman"/>
      <w:vanish/>
      <w:color w:val="FF0001"/>
      <w:sz w:val="17"/>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2">
    <w:name w:val="Body Text 2"/>
    <w:basedOn w:val="Normal"/>
    <w:link w:val="BodyText2Char"/>
    <w:pPr>
      <w:spacing w:line="240" w:lineRule="exact"/>
    </w:pPr>
    <w:rPr>
      <w:rFonts w:ascii="NPSRawlinson" w:hAnsi="NPSRawlinson"/>
      <w:b/>
      <w:sz w:val="17"/>
    </w:rPr>
  </w:style>
  <w:style w:type="character" w:styleId="Hyperlink">
    <w:name w:val="Hyperlink"/>
    <w:rsid w:val="00971ACD"/>
    <w:rPr>
      <w:color w:val="0000FF"/>
      <w:u w:val="single"/>
    </w:rPr>
  </w:style>
  <w:style w:type="paragraph" w:customStyle="1" w:styleId="subheademergency">
    <w:name w:val="subheademergency"/>
    <w:basedOn w:val="Normal"/>
    <w:rsid w:val="00C53BB2"/>
    <w:pPr>
      <w:spacing w:before="100" w:beforeAutospacing="1" w:after="100" w:afterAutospacing="1"/>
    </w:pPr>
  </w:style>
  <w:style w:type="character" w:customStyle="1" w:styleId="BodyText2Char">
    <w:name w:val="Body Text 2 Char"/>
    <w:link w:val="BodyText2"/>
    <w:rsid w:val="00C53BB2"/>
    <w:rPr>
      <w:rFonts w:ascii="NPSRawlinson" w:hAnsi="NPSRawlinson"/>
      <w:b/>
      <w:sz w:val="17"/>
      <w:szCs w:val="24"/>
    </w:rPr>
  </w:style>
  <w:style w:type="character" w:customStyle="1" w:styleId="NPSNewsReleaseChar">
    <w:name w:val="NPS News Release Char"/>
    <w:link w:val="NPSNewsRelease"/>
    <w:locked/>
    <w:rsid w:val="003F31F3"/>
    <w:rPr>
      <w:rFonts w:ascii="NPSRawlinsonOT" w:hAnsi="NPSRawlinsonOT"/>
      <w:sz w:val="21"/>
      <w:szCs w:val="21"/>
    </w:rPr>
  </w:style>
  <w:style w:type="paragraph" w:customStyle="1" w:styleId="NPSNewsRelease">
    <w:name w:val="NPS News Release"/>
    <w:basedOn w:val="Normal"/>
    <w:link w:val="NPSNewsReleaseChar"/>
    <w:qFormat/>
    <w:rsid w:val="003F31F3"/>
    <w:pPr>
      <w:spacing w:after="200" w:line="360" w:lineRule="exact"/>
    </w:pPr>
    <w:rPr>
      <w:rFonts w:ascii="NPSRawlinsonOT" w:hAnsi="NPSRawlinsonOT"/>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spacing w:line="260" w:lineRule="atLeast"/>
      <w:outlineLvl w:val="0"/>
    </w:pPr>
    <w:rPr>
      <w:rFonts w:ascii="Frutiger 45 Light" w:hAnsi="Frutiger 45 Light"/>
      <w:b/>
      <w:bCs/>
      <w:caps/>
      <w:color w:val="000000"/>
      <w:spacing w:val="28"/>
      <w:sz w:val="15"/>
      <w:szCs w:val="15"/>
    </w:rPr>
  </w:style>
  <w:style w:type="paragraph" w:styleId="Heading2">
    <w:name w:val="heading 2"/>
    <w:basedOn w:val="Normal"/>
    <w:next w:val="Normal"/>
    <w:qFormat/>
    <w:pPr>
      <w:keepNext/>
      <w:spacing w:line="240" w:lineRule="exact"/>
      <w:outlineLvl w:val="1"/>
    </w:pPr>
    <w:rPr>
      <w:rFonts w:ascii="NPSRawlinson" w:hAnsi="NPSRawlinson"/>
      <w:b/>
      <w:sz w:val="17"/>
    </w:rPr>
  </w:style>
  <w:style w:type="paragraph" w:styleId="Heading3">
    <w:name w:val="heading 3"/>
    <w:basedOn w:val="Normal"/>
    <w:next w:val="Normal"/>
    <w:qFormat/>
    <w:pPr>
      <w:keepNext/>
      <w:spacing w:line="240" w:lineRule="exact"/>
      <w:outlineLvl w:val="2"/>
    </w:pPr>
    <w:rPr>
      <w:rFonts w:ascii="NPSRawlinson" w:hAnsi="NPSRawlinso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NPSDOI">
    <w:name w:val="NPS/DOI"/>
    <w:pPr>
      <w:autoSpaceDE w:val="0"/>
      <w:autoSpaceDN w:val="0"/>
      <w:adjustRightInd w:val="0"/>
      <w:spacing w:line="216" w:lineRule="atLeast"/>
    </w:pPr>
    <w:rPr>
      <w:rFonts w:ascii="Frutiger 45 Light" w:hAnsi="Frutiger 45 Light"/>
      <w:b/>
      <w:bCs/>
      <w:color w:val="000000"/>
      <w:sz w:val="17"/>
      <w:szCs w:val="17"/>
    </w:rPr>
  </w:style>
  <w:style w:type="paragraph" w:customStyle="1" w:styleId="Sitenameandaddress">
    <w:name w:val="Site name and address"/>
    <w:pPr>
      <w:autoSpaceDE w:val="0"/>
      <w:autoSpaceDN w:val="0"/>
      <w:adjustRightInd w:val="0"/>
      <w:spacing w:line="216" w:lineRule="atLeast"/>
    </w:pPr>
    <w:rPr>
      <w:rFonts w:ascii="Frutiger 55 Roman" w:hAnsi="Frutiger 55 Roman"/>
      <w:color w:val="000000"/>
      <w:sz w:val="17"/>
      <w:szCs w:val="17"/>
    </w:rPr>
  </w:style>
  <w:style w:type="paragraph" w:customStyle="1" w:styleId="Faxinformation">
    <w:name w:val="Fax information"/>
    <w:pPr>
      <w:tabs>
        <w:tab w:val="left" w:leader="dot" w:pos="5400"/>
      </w:tabs>
      <w:autoSpaceDE w:val="0"/>
      <w:autoSpaceDN w:val="0"/>
      <w:adjustRightInd w:val="0"/>
      <w:spacing w:line="430" w:lineRule="atLeast"/>
    </w:pPr>
    <w:rPr>
      <w:rFonts w:ascii="Frutiger 45 Light" w:hAnsi="Frutiger 45 Light"/>
      <w:b/>
      <w:bCs/>
      <w:color w:val="000000"/>
      <w:sz w:val="17"/>
      <w:szCs w:val="17"/>
    </w:rPr>
  </w:style>
  <w:style w:type="paragraph" w:styleId="BodyText">
    <w:name w:val="Body Text"/>
    <w:basedOn w:val="Normal"/>
    <w:rPr>
      <w:rFonts w:ascii="Frutiger 55 Roman" w:hAnsi="Frutiger 55 Roman"/>
      <w:vanish/>
      <w:color w:val="FF0001"/>
      <w:sz w:val="17"/>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2">
    <w:name w:val="Body Text 2"/>
    <w:basedOn w:val="Normal"/>
    <w:link w:val="BodyText2Char"/>
    <w:pPr>
      <w:spacing w:line="240" w:lineRule="exact"/>
    </w:pPr>
    <w:rPr>
      <w:rFonts w:ascii="NPSRawlinson" w:hAnsi="NPSRawlinson"/>
      <w:b/>
      <w:sz w:val="17"/>
    </w:rPr>
  </w:style>
  <w:style w:type="character" w:styleId="Hyperlink">
    <w:name w:val="Hyperlink"/>
    <w:rsid w:val="00971ACD"/>
    <w:rPr>
      <w:color w:val="0000FF"/>
      <w:u w:val="single"/>
    </w:rPr>
  </w:style>
  <w:style w:type="paragraph" w:customStyle="1" w:styleId="subheademergency">
    <w:name w:val="subheademergency"/>
    <w:basedOn w:val="Normal"/>
    <w:rsid w:val="00C53BB2"/>
    <w:pPr>
      <w:spacing w:before="100" w:beforeAutospacing="1" w:after="100" w:afterAutospacing="1"/>
    </w:pPr>
  </w:style>
  <w:style w:type="character" w:customStyle="1" w:styleId="BodyText2Char">
    <w:name w:val="Body Text 2 Char"/>
    <w:link w:val="BodyText2"/>
    <w:rsid w:val="00C53BB2"/>
    <w:rPr>
      <w:rFonts w:ascii="NPSRawlinson" w:hAnsi="NPSRawlinson"/>
      <w:b/>
      <w:sz w:val="17"/>
      <w:szCs w:val="24"/>
    </w:rPr>
  </w:style>
  <w:style w:type="character" w:customStyle="1" w:styleId="NPSNewsReleaseChar">
    <w:name w:val="NPS News Release Char"/>
    <w:link w:val="NPSNewsRelease"/>
    <w:locked/>
    <w:rsid w:val="003F31F3"/>
    <w:rPr>
      <w:rFonts w:ascii="NPSRawlinsonOT" w:hAnsi="NPSRawlinsonOT"/>
      <w:sz w:val="21"/>
      <w:szCs w:val="21"/>
    </w:rPr>
  </w:style>
  <w:style w:type="paragraph" w:customStyle="1" w:styleId="NPSNewsRelease">
    <w:name w:val="NPS News Release"/>
    <w:basedOn w:val="Normal"/>
    <w:link w:val="NPSNewsReleaseChar"/>
    <w:qFormat/>
    <w:rsid w:val="003F31F3"/>
    <w:pPr>
      <w:spacing w:after="200" w:line="360" w:lineRule="exact"/>
    </w:pPr>
    <w:rPr>
      <w:rFonts w:ascii="NPSRawlinsonOT" w:hAnsi="NPSRawlinsonO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624439">
      <w:bodyDiv w:val="1"/>
      <w:marLeft w:val="150"/>
      <w:marRight w:val="0"/>
      <w:marTop w:val="150"/>
      <w:marBottom w:val="0"/>
      <w:divBdr>
        <w:top w:val="none" w:sz="0" w:space="0" w:color="auto"/>
        <w:left w:val="none" w:sz="0" w:space="0" w:color="auto"/>
        <w:bottom w:val="none" w:sz="0" w:space="0" w:color="auto"/>
        <w:right w:val="none" w:sz="0" w:space="0" w:color="auto"/>
      </w:divBdr>
      <w:divsChild>
        <w:div w:id="1614704835">
          <w:marLeft w:val="0"/>
          <w:marRight w:val="0"/>
          <w:marTop w:val="0"/>
          <w:marBottom w:val="0"/>
          <w:divBdr>
            <w:top w:val="none" w:sz="0" w:space="0" w:color="auto"/>
            <w:left w:val="none" w:sz="0" w:space="0" w:color="auto"/>
            <w:bottom w:val="none" w:sz="0" w:space="0" w:color="auto"/>
            <w:right w:val="none" w:sz="0" w:space="0" w:color="auto"/>
          </w:divBdr>
          <w:divsChild>
            <w:div w:id="1996177091">
              <w:marLeft w:val="0"/>
              <w:marRight w:val="0"/>
              <w:marTop w:val="0"/>
              <w:marBottom w:val="0"/>
              <w:divBdr>
                <w:top w:val="none" w:sz="0" w:space="0" w:color="auto"/>
                <w:left w:val="none" w:sz="0" w:space="0" w:color="auto"/>
                <w:bottom w:val="none" w:sz="0" w:space="0" w:color="auto"/>
                <w:right w:val="none" w:sz="0" w:space="0" w:color="auto"/>
              </w:divBdr>
              <w:divsChild>
                <w:div w:id="11258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0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ps.gov/washington" TargetMode="External"/><Relationship Id="rId4" Type="http://schemas.openxmlformats.org/officeDocument/2006/relationships/settings" Target="settings.xml"/><Relationship Id="rId9" Type="http://schemas.openxmlformats.org/officeDocument/2006/relationships/hyperlink" Target="http://www.nature.nps.gov/socialscience/products.cf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Press%20Releases\2013\Format%20-%20MORA%20News%20Relea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Format - MORA News Release.dot</Template>
  <TotalTime>29</TotalTime>
  <Pages>1</Pages>
  <Words>439</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National Park Service</vt:lpstr>
    </vt:vector>
  </TitlesOfParts>
  <Company>Dennis Konetzka</Company>
  <LinksUpToDate>false</LinksUpToDate>
  <CharactersWithSpaces>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Park Service</dc:title>
  <dc:creator>Rahier, Donna A.</dc:creator>
  <cp:lastModifiedBy>Rahier, Donna A.</cp:lastModifiedBy>
  <cp:revision>4</cp:revision>
  <cp:lastPrinted>2001-06-15T21:37:00Z</cp:lastPrinted>
  <dcterms:created xsi:type="dcterms:W3CDTF">2013-03-20T21:14:00Z</dcterms:created>
  <dcterms:modified xsi:type="dcterms:W3CDTF">2013-03-22T22:54:00Z</dcterms:modified>
</cp:coreProperties>
</file>